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433A6" w14:textId="77777777" w:rsidR="00EE2EAF" w:rsidRDefault="00EE2EAF" w:rsidP="00EE2EAF">
      <w:pPr>
        <w:pStyle w:val="gmail-m-4131522485426742327default"/>
      </w:pPr>
      <w:r>
        <w:rPr>
          <w:b/>
          <w:bCs/>
          <w:sz w:val="22"/>
          <w:szCs w:val="22"/>
        </w:rPr>
        <w:t>Podpora úspěšnosti ve vzdělávání v Ústeckém kra</w:t>
      </w:r>
      <w:r w:rsidR="00B037B7">
        <w:rPr>
          <w:b/>
          <w:bCs/>
          <w:sz w:val="22"/>
          <w:szCs w:val="22"/>
        </w:rPr>
        <w:t xml:space="preserve">ji (ÚK IKAP B2), </w:t>
      </w:r>
      <w:proofErr w:type="spellStart"/>
      <w:r w:rsidR="00B037B7">
        <w:rPr>
          <w:b/>
          <w:bCs/>
          <w:sz w:val="22"/>
          <w:szCs w:val="22"/>
        </w:rPr>
        <w:t>reg</w:t>
      </w:r>
      <w:proofErr w:type="spellEnd"/>
      <w:r w:rsidR="00B037B7">
        <w:rPr>
          <w:b/>
          <w:bCs/>
          <w:sz w:val="22"/>
          <w:szCs w:val="22"/>
        </w:rPr>
        <w:t>. číslo CZ.0</w:t>
      </w:r>
      <w:r>
        <w:rPr>
          <w:b/>
          <w:bCs/>
          <w:sz w:val="22"/>
          <w:szCs w:val="22"/>
        </w:rPr>
        <w:t>2.3.68/0.0/0.0/19_078/0017431</w:t>
      </w:r>
    </w:p>
    <w:p w14:paraId="2E0E5E98" w14:textId="77777777" w:rsidR="003F4B9B" w:rsidRDefault="002F33D6" w:rsidP="00EE2EAF">
      <w:pPr>
        <w:pStyle w:val="gmail-m-4131522485426742327default"/>
        <w:rPr>
          <w:b/>
        </w:rPr>
      </w:pPr>
      <w:r>
        <w:rPr>
          <w:b/>
          <w:sz w:val="22"/>
          <w:szCs w:val="22"/>
        </w:rPr>
        <w:t>Tento p</w:t>
      </w:r>
      <w:r w:rsidR="00EE2EAF" w:rsidRPr="00EE2EAF">
        <w:rPr>
          <w:b/>
          <w:sz w:val="22"/>
          <w:szCs w:val="22"/>
        </w:rPr>
        <w:t xml:space="preserve">rojekt je </w:t>
      </w:r>
      <w:r>
        <w:rPr>
          <w:b/>
          <w:sz w:val="22"/>
          <w:szCs w:val="22"/>
        </w:rPr>
        <w:t>spolu</w:t>
      </w:r>
      <w:r w:rsidR="00EE2EAF" w:rsidRPr="00EE2EAF">
        <w:rPr>
          <w:b/>
          <w:sz w:val="22"/>
          <w:szCs w:val="22"/>
        </w:rPr>
        <w:t>financován Evropskou unií v rám</w:t>
      </w:r>
      <w:r w:rsidR="00220013">
        <w:rPr>
          <w:b/>
          <w:sz w:val="22"/>
          <w:szCs w:val="22"/>
        </w:rPr>
        <w:t>ci Operačního programu Výzkum, vývoj a v</w:t>
      </w:r>
      <w:r w:rsidR="00EE2EAF" w:rsidRPr="00EE2EAF">
        <w:rPr>
          <w:b/>
          <w:sz w:val="22"/>
          <w:szCs w:val="22"/>
        </w:rPr>
        <w:t>zdělávání</w:t>
      </w:r>
    </w:p>
    <w:p w14:paraId="784FA749" w14:textId="77777777" w:rsidR="00EE2EAF" w:rsidRPr="003F4B9B" w:rsidRDefault="00EE2EAF" w:rsidP="00EE2EAF">
      <w:pPr>
        <w:pStyle w:val="gmail-m-4131522485426742327default"/>
        <w:rPr>
          <w:b/>
        </w:rPr>
      </w:pPr>
      <w:r>
        <w:rPr>
          <w:sz w:val="22"/>
          <w:szCs w:val="22"/>
        </w:rPr>
        <w:t xml:space="preserve">Projekt je zaměřen na realizaci opatření v návaznosti na Krajský akční </w:t>
      </w:r>
      <w:r w:rsidR="00F86C76">
        <w:rPr>
          <w:sz w:val="22"/>
          <w:szCs w:val="22"/>
        </w:rPr>
        <w:t>plán 2 a na</w:t>
      </w:r>
      <w:r>
        <w:rPr>
          <w:sz w:val="22"/>
          <w:szCs w:val="22"/>
        </w:rPr>
        <w:t xml:space="preserve"> schválenou Školskou inkluzivní koncepci Ústeckého kraje s cílem zvýšit kvalitu vzdělávání v kraji s důrazem na školy vzdělávající vyšší podíl žáků se SVP vč. žáků nadaných.</w:t>
      </w:r>
    </w:p>
    <w:p w14:paraId="22D192F5" w14:textId="77777777" w:rsidR="00EE2EAF" w:rsidRDefault="00EE2EAF" w:rsidP="00EE2EAF">
      <w:pPr>
        <w:pStyle w:val="gmail-m-4131522485426742327default"/>
      </w:pPr>
      <w:r>
        <w:rPr>
          <w:sz w:val="22"/>
          <w:szCs w:val="22"/>
        </w:rPr>
        <w:t>Projekt řeší problematiku předčasných odchodů žáků ze vzdělávání, které jsou vzhledem ke struktuře obyvatelstva a počtu sociálně vyloučených lokalit v Ústeckém kraji značným problémem. Soustřeďuje se na problematiku společného vzdělávání, tak aby docházelo nejen k rozvoji žáků se speciálními vzdělávacími potřebami (SVP) vč. žáků nadaných a jejich začlenění do školního prostředí, ale zároveň chce podpořit i pedagogické pracovníky v jejich odbornosti a metodickém vedení jak žáků se SVP, tak i nadaných žáků.</w:t>
      </w:r>
    </w:p>
    <w:p w14:paraId="5CFF8929" w14:textId="77777777" w:rsidR="00EE2EAF" w:rsidRPr="004E48AF" w:rsidRDefault="00EE2EAF" w:rsidP="00EE2EAF">
      <w:pPr>
        <w:pStyle w:val="gmail-m-4131522485426742327default"/>
        <w:rPr>
          <w:sz w:val="22"/>
          <w:szCs w:val="22"/>
        </w:rPr>
      </w:pPr>
      <w:r>
        <w:rPr>
          <w:sz w:val="22"/>
          <w:szCs w:val="22"/>
        </w:rPr>
        <w:t>Cílem projektu je podpořit pedagogické pracovníky v rozvoji vědomostí, znalostí a kompetencí zaměřených na společné vzdělávání, zvýšit kvalitu</w:t>
      </w:r>
      <w:r w:rsidRPr="003E4358">
        <w:rPr>
          <w:sz w:val="22"/>
          <w:szCs w:val="22"/>
        </w:rPr>
        <w:t xml:space="preserve"> vzdělávání v kraji s důrazem na školy vzdělávající vyšší podíl dětí a žáků se SVP vč. žáků nadaných</w:t>
      </w:r>
      <w:r>
        <w:rPr>
          <w:sz w:val="22"/>
          <w:szCs w:val="22"/>
        </w:rPr>
        <w:t xml:space="preserve">, podpořit žáky se SVP v komunikačních dovednostech. Dále projekt cílí na propojení vzdělávání s provázaností na trh práce (oblast kariérového poradenství), zmonitorování hlavních příčiny předčasných odchodů ze vzdělávání a snížení jejich množství. Cílem projektu je také zvýšení kvality vzdělávání formou podpory vybraných aktivit škol jednotkovými náklady naplňujících opatření definovaná v krajském akčním plánu a školním akčním plánu. </w:t>
      </w:r>
    </w:p>
    <w:p w14:paraId="523DC0A9" w14:textId="77777777" w:rsidR="00EE2EAF" w:rsidRDefault="00EE2EAF" w:rsidP="00EE2EAF">
      <w:pPr>
        <w:pStyle w:val="gmail-m-4131522485426742327default"/>
      </w:pPr>
      <w:r>
        <w:rPr>
          <w:sz w:val="22"/>
          <w:szCs w:val="22"/>
        </w:rPr>
        <w:t> Aktivity projektu:</w:t>
      </w:r>
    </w:p>
    <w:p w14:paraId="2614FA46" w14:textId="77777777" w:rsidR="00EE2EAF" w:rsidRDefault="00EE2EAF" w:rsidP="00EE2EAF">
      <w:pPr>
        <w:pStyle w:val="gmail-m-4131522485426742327default"/>
        <w:rPr>
          <w:sz w:val="22"/>
          <w:szCs w:val="22"/>
        </w:rPr>
      </w:pPr>
      <w:r>
        <w:rPr>
          <w:sz w:val="22"/>
          <w:szCs w:val="22"/>
        </w:rPr>
        <w:t xml:space="preserve">- Řízení projektu </w:t>
      </w:r>
      <w:r>
        <w:rPr>
          <w:sz w:val="22"/>
          <w:szCs w:val="22"/>
        </w:rPr>
        <w:br/>
        <w:t xml:space="preserve">- Rozvoj kariérového poradenství </w:t>
      </w:r>
      <w:r>
        <w:rPr>
          <w:sz w:val="22"/>
          <w:szCs w:val="22"/>
        </w:rPr>
        <w:br/>
        <w:t xml:space="preserve">- Prevence předčasných odchodů ze vzdělávání </w:t>
      </w:r>
      <w:r>
        <w:rPr>
          <w:sz w:val="22"/>
          <w:szCs w:val="22"/>
        </w:rPr>
        <w:br/>
        <w:t xml:space="preserve">- Podpora rovných příležitostí ve vzdělávání </w:t>
      </w:r>
      <w:r>
        <w:rPr>
          <w:sz w:val="22"/>
          <w:szCs w:val="22"/>
        </w:rPr>
        <w:br/>
        <w:t xml:space="preserve">- Šablony SŠ a VOŠ III (Podpora škol formou jednotkových nákladů) </w:t>
      </w:r>
    </w:p>
    <w:p w14:paraId="0DD211F8" w14:textId="77777777" w:rsidR="000D04B0" w:rsidRDefault="000D04B0" w:rsidP="000D04B0">
      <w:pPr>
        <w:pStyle w:val="gmail-m-4131522485426742327default"/>
        <w:rPr>
          <w:sz w:val="22"/>
          <w:szCs w:val="22"/>
        </w:rPr>
      </w:pPr>
      <w:r>
        <w:rPr>
          <w:sz w:val="22"/>
          <w:szCs w:val="22"/>
        </w:rPr>
        <w:t>Podrobné informace o projektu a jednotlivých klíčových aktivitách včetně realizovaných a plánovaných akcí nalez</w:t>
      </w:r>
      <w:r w:rsidR="008A3809">
        <w:rPr>
          <w:sz w:val="22"/>
          <w:szCs w:val="22"/>
        </w:rPr>
        <w:t>nete zde:</w:t>
      </w:r>
      <w:r>
        <w:rPr>
          <w:sz w:val="22"/>
          <w:szCs w:val="22"/>
        </w:rPr>
        <w:t xml:space="preserve"> </w:t>
      </w:r>
      <w:hyperlink r:id="rId4" w:history="1">
        <w:r w:rsidRPr="00731B68">
          <w:rPr>
            <w:rStyle w:val="Hypertextovodkaz"/>
            <w:sz w:val="22"/>
            <w:szCs w:val="22"/>
          </w:rPr>
          <w:t>https://rskuk.cz/podpora-uspesnosti-ve-vzdelavani-v-usteckem-kraji-uk-ikap-b2</w:t>
        </w:r>
      </w:hyperlink>
    </w:p>
    <w:p w14:paraId="4F0815F5" w14:textId="77777777" w:rsidR="00F86C76" w:rsidRDefault="00F86C76" w:rsidP="00F86C76">
      <w:pPr>
        <w:pStyle w:val="gmail-m-4131522485426742327default"/>
      </w:pPr>
    </w:p>
    <w:sectPr w:rsidR="00F86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358"/>
    <w:rsid w:val="0007789C"/>
    <w:rsid w:val="000D04B0"/>
    <w:rsid w:val="00210F1F"/>
    <w:rsid w:val="00220013"/>
    <w:rsid w:val="002F33D6"/>
    <w:rsid w:val="003E4358"/>
    <w:rsid w:val="003F4B9B"/>
    <w:rsid w:val="004E48AF"/>
    <w:rsid w:val="006743DE"/>
    <w:rsid w:val="007226FC"/>
    <w:rsid w:val="008A3809"/>
    <w:rsid w:val="00B037B7"/>
    <w:rsid w:val="00EE2EAF"/>
    <w:rsid w:val="00F8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82E4"/>
  <w15:chartTrackingRefBased/>
  <w15:docId w15:val="{E0798460-4DFF-4B7C-A541-71B11734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mail-m-4131522485426742327default">
    <w:name w:val="gmail-m_-4131522485426742327default"/>
    <w:basedOn w:val="Normln"/>
    <w:rsid w:val="003E43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E2EAF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86C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8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skuk.cz/podpora-uspesnosti-ve-vzdelavani-v-usteckem-kraji-uk-ikap-b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Želinová Langweilová Martina</dc:creator>
  <cp:keywords/>
  <dc:description/>
  <cp:lastModifiedBy>Petra Fořtová</cp:lastModifiedBy>
  <cp:revision>2</cp:revision>
  <dcterms:created xsi:type="dcterms:W3CDTF">2021-02-20T09:26:00Z</dcterms:created>
  <dcterms:modified xsi:type="dcterms:W3CDTF">2021-02-20T09:26:00Z</dcterms:modified>
</cp:coreProperties>
</file>